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EE870" w14:textId="769BE918" w:rsidR="00B430D9" w:rsidRDefault="00F36ED7">
      <w:pPr>
        <w:rPr>
          <w:lang w:val="es-ES"/>
        </w:rPr>
      </w:pPr>
      <w:r>
        <w:rPr>
          <w:lang w:val="es-ES"/>
        </w:rPr>
        <w:t>MARCO REGULATORIO</w:t>
      </w:r>
    </w:p>
    <w:p w14:paraId="77398F72" w14:textId="77777777" w:rsidR="00F36ED7" w:rsidRDefault="00F36ED7">
      <w:pPr>
        <w:rPr>
          <w:lang w:val="es-ES"/>
        </w:rPr>
      </w:pPr>
    </w:p>
    <w:p w14:paraId="344E3141" w14:textId="4689B24D" w:rsidR="00F36ED7" w:rsidRDefault="00F36ED7">
      <w:pPr>
        <w:rPr>
          <w:lang w:val="es-ES"/>
        </w:rPr>
      </w:pPr>
      <w:r>
        <w:rPr>
          <w:lang w:val="es-ES"/>
        </w:rPr>
        <w:t xml:space="preserve">Ley 100 de 1993: </w:t>
      </w:r>
      <w:hyperlink r:id="rId4" w:history="1">
        <w:r w:rsidRPr="00986E27">
          <w:rPr>
            <w:rStyle w:val="Hipervnculo"/>
            <w:lang w:val="es-ES"/>
          </w:rPr>
          <w:t>https://www.funcionpublica.gov.co/eva/gestornormativo/norma.php?i=5248</w:t>
        </w:r>
      </w:hyperlink>
    </w:p>
    <w:p w14:paraId="09A1C315" w14:textId="77777777" w:rsidR="00F36ED7" w:rsidRDefault="00F36ED7">
      <w:pPr>
        <w:rPr>
          <w:lang w:val="es-ES"/>
        </w:rPr>
      </w:pPr>
    </w:p>
    <w:p w14:paraId="6C1B00E5" w14:textId="4E1AEC92" w:rsidR="00F36ED7" w:rsidRDefault="00F36ED7">
      <w:pPr>
        <w:rPr>
          <w:lang w:val="es-ES"/>
        </w:rPr>
      </w:pPr>
      <w:r>
        <w:rPr>
          <w:lang w:val="es-ES"/>
        </w:rPr>
        <w:t>Lay 1751 de 2015</w:t>
      </w:r>
    </w:p>
    <w:p w14:paraId="68AA262C" w14:textId="316E25BB" w:rsidR="00F36ED7" w:rsidRDefault="00F36ED7">
      <w:pPr>
        <w:rPr>
          <w:lang w:val="es-ES"/>
        </w:rPr>
      </w:pPr>
      <w:hyperlink r:id="rId5" w:history="1">
        <w:r w:rsidRPr="00986E27">
          <w:rPr>
            <w:rStyle w:val="Hipervnculo"/>
            <w:lang w:val="es-ES"/>
          </w:rPr>
          <w:t>http://www.secretariasenado.gov.co/senado/basedoc/ley_1751_2015.html</w:t>
        </w:r>
      </w:hyperlink>
    </w:p>
    <w:p w14:paraId="1EBC140A" w14:textId="77777777" w:rsidR="00F36ED7" w:rsidRDefault="00F36ED7">
      <w:pPr>
        <w:rPr>
          <w:lang w:val="es-ES"/>
        </w:rPr>
      </w:pPr>
    </w:p>
    <w:p w14:paraId="46B2C48C" w14:textId="69EBE88B" w:rsidR="00F36ED7" w:rsidRDefault="00F36ED7">
      <w:pPr>
        <w:rPr>
          <w:lang w:val="es-ES"/>
        </w:rPr>
      </w:pPr>
      <w:r>
        <w:rPr>
          <w:lang w:val="es-ES"/>
        </w:rPr>
        <w:t>Decreto 780 de 2016</w:t>
      </w:r>
    </w:p>
    <w:p w14:paraId="669365E8" w14:textId="02F954F4" w:rsidR="00F36ED7" w:rsidRDefault="00F36ED7">
      <w:pPr>
        <w:rPr>
          <w:lang w:val="es-ES"/>
        </w:rPr>
      </w:pPr>
      <w:hyperlink r:id="rId6" w:history="1">
        <w:r w:rsidRPr="00986E27">
          <w:rPr>
            <w:rStyle w:val="Hipervnculo"/>
            <w:lang w:val="es-ES"/>
          </w:rPr>
          <w:t>https://www.funcionpublica.gov.co/eva/gestornormativo/norma.php?i=77813</w:t>
        </w:r>
      </w:hyperlink>
    </w:p>
    <w:p w14:paraId="6352FA30" w14:textId="77777777" w:rsidR="00F36ED7" w:rsidRPr="00F36ED7" w:rsidRDefault="00F36ED7">
      <w:pPr>
        <w:rPr>
          <w:lang w:val="es-ES"/>
        </w:rPr>
      </w:pPr>
    </w:p>
    <w:sectPr w:rsidR="00F36ED7" w:rsidRPr="00F36E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ED7"/>
    <w:rsid w:val="000529DB"/>
    <w:rsid w:val="0015020C"/>
    <w:rsid w:val="001E05EB"/>
    <w:rsid w:val="00507EED"/>
    <w:rsid w:val="00B430D9"/>
    <w:rsid w:val="00E43742"/>
    <w:rsid w:val="00F3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570AF"/>
  <w15:chartTrackingRefBased/>
  <w15:docId w15:val="{BBFE9A00-5BD6-4B55-888C-64A12E5B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36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6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6E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36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36E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36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36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36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36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36E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36E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6E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36ED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36ED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36E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36ED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36E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36E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36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36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36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36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36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36ED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36ED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36ED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36E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36ED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36ED7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F36ED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36E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uncionpublica.gov.co/eva/gestornormativo/norma.php?i=77813" TargetMode="External"/><Relationship Id="rId5" Type="http://schemas.openxmlformats.org/officeDocument/2006/relationships/hyperlink" Target="http://www.secretariasenado.gov.co/senado/basedoc/ley_1751_2015.html" TargetMode="External"/><Relationship Id="rId4" Type="http://schemas.openxmlformats.org/officeDocument/2006/relationships/hyperlink" Target="https://www.funcionpublica.gov.co/eva/gestornormativo/norma.php?i=524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IVONNE MARITZA HERNANDEZ CANTOR</dc:creator>
  <cp:keywords/>
  <dc:description/>
  <cp:lastModifiedBy>IVONNE MARITZA HERNANDEZ CANTOR</cp:lastModifiedBy>
  <cp:revision>1</cp:revision>
  <dcterms:created xsi:type="dcterms:W3CDTF">2026-04-16T17:14:00Z</dcterms:created>
  <dcterms:modified xsi:type="dcterms:W3CDTF">2026-04-16T17:38:00Z</dcterms:modified>
</cp:coreProperties>
</file>